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ABA88" w14:textId="77777777" w:rsidR="00E07926" w:rsidRPr="009C263A" w:rsidRDefault="00E07926" w:rsidP="00E07926">
      <w:pPr>
        <w:widowControl w:val="0"/>
        <w:autoSpaceDE w:val="0"/>
        <w:autoSpaceDN w:val="0"/>
        <w:adjustRightInd w:val="0"/>
        <w:rPr>
          <w:i/>
          <w:iCs/>
          <w:color w:val="325466"/>
          <w:sz w:val="36"/>
          <w:szCs w:val="36"/>
          <w:lang w:val="en-US"/>
        </w:rPr>
      </w:pPr>
      <w:r w:rsidRPr="009C263A">
        <w:rPr>
          <w:i/>
          <w:iCs/>
          <w:color w:val="325466"/>
          <w:sz w:val="36"/>
          <w:szCs w:val="36"/>
          <w:lang w:val="en-US"/>
        </w:rPr>
        <w:t>Washington DC</w:t>
      </w:r>
    </w:p>
    <w:p w14:paraId="6E42DA48" w14:textId="77777777" w:rsidR="00E07926" w:rsidRPr="009C263A" w:rsidRDefault="00E07926" w:rsidP="00E07926">
      <w:pPr>
        <w:widowControl w:val="0"/>
        <w:autoSpaceDE w:val="0"/>
        <w:autoSpaceDN w:val="0"/>
        <w:adjustRightInd w:val="0"/>
        <w:rPr>
          <w:i/>
          <w:iCs/>
          <w:color w:val="325466"/>
          <w:sz w:val="28"/>
          <w:szCs w:val="28"/>
          <w:lang w:val="en-US"/>
        </w:rPr>
      </w:pPr>
    </w:p>
    <w:p w14:paraId="15BCE50F" w14:textId="43EBA5D9" w:rsidR="00E07926" w:rsidRPr="009C263A" w:rsidRDefault="00E07926" w:rsidP="00E07926">
      <w:pPr>
        <w:widowControl w:val="0"/>
        <w:autoSpaceDE w:val="0"/>
        <w:autoSpaceDN w:val="0"/>
        <w:adjustRightInd w:val="0"/>
        <w:rPr>
          <w:b/>
          <w:bCs/>
          <w:color w:val="9E133A"/>
          <w:sz w:val="28"/>
          <w:szCs w:val="28"/>
          <w:lang w:val="en-GB"/>
        </w:rPr>
      </w:pPr>
      <w:r w:rsidRPr="009C263A">
        <w:rPr>
          <w:b/>
          <w:bCs/>
          <w:color w:val="9E133A"/>
          <w:sz w:val="28"/>
          <w:szCs w:val="28"/>
          <w:lang w:val="en-GB"/>
        </w:rPr>
        <w:t>Presidential Past</w:t>
      </w:r>
      <w:r w:rsidR="009C263A" w:rsidRPr="009C263A">
        <w:rPr>
          <w:b/>
          <w:bCs/>
          <w:color w:val="9E133A"/>
          <w:sz w:val="28"/>
          <w:szCs w:val="28"/>
          <w:lang w:val="en-GB"/>
        </w:rPr>
        <w:t xml:space="preserve"> t</w:t>
      </w:r>
      <w:r w:rsidRPr="009C263A">
        <w:rPr>
          <w:b/>
          <w:bCs/>
          <w:color w:val="9E133A"/>
          <w:sz w:val="28"/>
          <w:szCs w:val="28"/>
          <w:lang w:val="en-GB"/>
        </w:rPr>
        <w:t>imes</w:t>
      </w:r>
    </w:p>
    <w:p w14:paraId="0AAC2F51" w14:textId="77777777" w:rsidR="002F35A1" w:rsidRPr="009C263A" w:rsidRDefault="002F35A1" w:rsidP="00E07926">
      <w:pPr>
        <w:widowControl w:val="0"/>
        <w:autoSpaceDE w:val="0"/>
        <w:autoSpaceDN w:val="0"/>
        <w:adjustRightInd w:val="0"/>
        <w:rPr>
          <w:color w:val="3B3B3B"/>
          <w:sz w:val="28"/>
          <w:szCs w:val="28"/>
          <w:lang w:val="en-GB"/>
        </w:rPr>
      </w:pPr>
    </w:p>
    <w:p w14:paraId="0A9FF91E"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George Washington never lived in DC. </w:t>
      </w:r>
      <w:hyperlink r:id="rId5" w:history="1">
        <w:r w:rsidRPr="009C263A">
          <w:rPr>
            <w:color w:val="611A4F"/>
            <w:sz w:val="28"/>
            <w:szCs w:val="28"/>
            <w:u w:val="single" w:color="611A4F"/>
            <w:lang w:val="en-US"/>
          </w:rPr>
          <w:t>The White House</w:t>
        </w:r>
      </w:hyperlink>
      <w:r w:rsidRPr="009C263A">
        <w:rPr>
          <w:color w:val="3B3B3B"/>
          <w:sz w:val="28"/>
          <w:szCs w:val="28"/>
          <w:lang w:val="en-US"/>
        </w:rPr>
        <w:t> was completed a year after he died and the second U.S. President, John Adams, was the first to live there.</w:t>
      </w:r>
    </w:p>
    <w:p w14:paraId="36249A56"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3541B60D"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The White House has a total of 35 bathrooms.</w:t>
      </w:r>
    </w:p>
    <w:p w14:paraId="34F1DE46"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3DE8FD32"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George Washington was supposed to be buried at the </w:t>
      </w:r>
      <w:hyperlink r:id="rId6" w:history="1">
        <w:r w:rsidRPr="009C263A">
          <w:rPr>
            <w:color w:val="611A4F"/>
            <w:sz w:val="28"/>
            <w:szCs w:val="28"/>
            <w:u w:val="single" w:color="611A4F"/>
            <w:lang w:val="en-US"/>
          </w:rPr>
          <w:t>U.S. Capitol</w:t>
        </w:r>
      </w:hyperlink>
      <w:r w:rsidRPr="009C263A">
        <w:rPr>
          <w:color w:val="3B3B3B"/>
          <w:sz w:val="28"/>
          <w:szCs w:val="28"/>
          <w:lang w:val="en-US"/>
        </w:rPr>
        <w:t xml:space="preserve"> but his will stated that he wanted to be buried at his home, </w:t>
      </w:r>
      <w:hyperlink r:id="rId7" w:history="1">
        <w:r w:rsidRPr="009C263A">
          <w:rPr>
            <w:color w:val="611A4F"/>
            <w:sz w:val="28"/>
            <w:szCs w:val="28"/>
            <w:u w:val="single" w:color="611A4F"/>
            <w:lang w:val="en-US"/>
          </w:rPr>
          <w:t>Mount Vernon</w:t>
        </w:r>
      </w:hyperlink>
      <w:r w:rsidRPr="009C263A">
        <w:rPr>
          <w:color w:val="3B3B3B"/>
          <w:sz w:val="28"/>
          <w:szCs w:val="28"/>
          <w:lang w:val="en-US"/>
        </w:rPr>
        <w:t xml:space="preserve">, just outside of DC in Virginia. </w:t>
      </w:r>
    </w:p>
    <w:p w14:paraId="2E4631DE"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55F3EF28"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The original phone number for the White House in 1878 was simply the number 1. A phone wasn’t installed on the President’s desk in the Oval Office until 1929.</w:t>
      </w:r>
    </w:p>
    <w:p w14:paraId="0A2AC5C0"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25F0FFAA"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298CD6FB"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The only president buried in DC is Woodrow Wilson, who is entombed at the </w:t>
      </w:r>
      <w:hyperlink r:id="rId8" w:history="1">
        <w:r w:rsidRPr="009C263A">
          <w:rPr>
            <w:color w:val="611A4F"/>
            <w:sz w:val="28"/>
            <w:szCs w:val="28"/>
            <w:u w:val="single" w:color="611A4F"/>
            <w:lang w:val="en-US"/>
          </w:rPr>
          <w:t>Washington National Cathedral</w:t>
        </w:r>
      </w:hyperlink>
      <w:r w:rsidRPr="009C263A">
        <w:rPr>
          <w:color w:val="3B3B3B"/>
          <w:sz w:val="28"/>
          <w:szCs w:val="28"/>
          <w:lang w:val="en-US"/>
        </w:rPr>
        <w:t>.</w:t>
      </w:r>
    </w:p>
    <w:p w14:paraId="1B2013D5"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38A59225"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42E45F05" w14:textId="77777777" w:rsidR="00E07926" w:rsidRPr="009C263A" w:rsidRDefault="00E07926" w:rsidP="00E07926">
      <w:pPr>
        <w:widowControl w:val="0"/>
        <w:numPr>
          <w:ilvl w:val="0"/>
          <w:numId w:val="1"/>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When Abraham Lincoln stayed at the Soldiers’ Home during summers, he would often commute the four miles to and from the White House on horseback. </w:t>
      </w:r>
    </w:p>
    <w:p w14:paraId="4E1E2AE4" w14:textId="77777777" w:rsidR="00E07926" w:rsidRDefault="00E07926" w:rsidP="00E07926">
      <w:pPr>
        <w:widowControl w:val="0"/>
        <w:autoSpaceDE w:val="0"/>
        <w:autoSpaceDN w:val="0"/>
        <w:adjustRightInd w:val="0"/>
        <w:rPr>
          <w:color w:val="611A4F"/>
          <w:sz w:val="28"/>
          <w:szCs w:val="28"/>
          <w:u w:val="single" w:color="611A4F"/>
          <w:lang w:val="en-US"/>
        </w:rPr>
      </w:pPr>
      <w:r w:rsidRPr="009C263A">
        <w:rPr>
          <w:noProof/>
          <w:color w:val="3B3B3B"/>
          <w:sz w:val="28"/>
          <w:szCs w:val="28"/>
        </w:rPr>
        <w:drawing>
          <wp:inline distT="0" distB="0" distL="0" distR="0" wp14:anchorId="7D4D036F" wp14:editId="1735CEAF">
            <wp:extent cx="5849692" cy="3012210"/>
            <wp:effectExtent l="0" t="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99577" cy="3037897"/>
                    </a:xfrm>
                    <a:prstGeom prst="rect">
                      <a:avLst/>
                    </a:prstGeom>
                    <a:noFill/>
                    <a:ln>
                      <a:noFill/>
                    </a:ln>
                  </pic:spPr>
                </pic:pic>
              </a:graphicData>
            </a:graphic>
          </wp:inline>
        </w:drawing>
      </w:r>
      <w:r w:rsidR="002F35A1" w:rsidRPr="009C263A">
        <w:rPr>
          <w:color w:val="611A4F"/>
          <w:sz w:val="28"/>
          <w:szCs w:val="28"/>
          <w:u w:val="single" w:color="611A4F"/>
          <w:lang w:val="en-US"/>
        </w:rPr>
        <w:t>The White House</w:t>
      </w:r>
    </w:p>
    <w:p w14:paraId="65594883" w14:textId="77777777" w:rsidR="009C263A" w:rsidRPr="009C263A" w:rsidRDefault="009C263A" w:rsidP="00E07926">
      <w:pPr>
        <w:widowControl w:val="0"/>
        <w:autoSpaceDE w:val="0"/>
        <w:autoSpaceDN w:val="0"/>
        <w:adjustRightInd w:val="0"/>
        <w:rPr>
          <w:color w:val="6D6D6D"/>
          <w:sz w:val="28"/>
          <w:szCs w:val="28"/>
          <w:lang w:val="en-US"/>
        </w:rPr>
      </w:pPr>
    </w:p>
    <w:p w14:paraId="76605221" w14:textId="77777777" w:rsidR="00E07926" w:rsidRPr="009C263A" w:rsidRDefault="00E07926" w:rsidP="00E07926">
      <w:pPr>
        <w:widowControl w:val="0"/>
        <w:autoSpaceDE w:val="0"/>
        <w:autoSpaceDN w:val="0"/>
        <w:adjustRightInd w:val="0"/>
        <w:rPr>
          <w:b/>
          <w:bCs/>
          <w:color w:val="9E133A"/>
          <w:sz w:val="28"/>
          <w:szCs w:val="28"/>
          <w:lang w:val="en-US"/>
        </w:rPr>
      </w:pPr>
      <w:r w:rsidRPr="009C263A">
        <w:rPr>
          <w:b/>
          <w:bCs/>
          <w:color w:val="9E133A"/>
          <w:sz w:val="28"/>
          <w:szCs w:val="28"/>
          <w:lang w:val="en-US"/>
        </w:rPr>
        <w:lastRenderedPageBreak/>
        <w:t>Awesome First Animals</w:t>
      </w:r>
    </w:p>
    <w:p w14:paraId="683BAC01" w14:textId="77777777" w:rsidR="002F35A1" w:rsidRPr="009C263A" w:rsidRDefault="002F35A1" w:rsidP="00E07926">
      <w:pPr>
        <w:widowControl w:val="0"/>
        <w:autoSpaceDE w:val="0"/>
        <w:autoSpaceDN w:val="0"/>
        <w:adjustRightInd w:val="0"/>
        <w:rPr>
          <w:color w:val="3B3B3B"/>
          <w:sz w:val="28"/>
          <w:szCs w:val="28"/>
          <w:lang w:val="en-US"/>
        </w:rPr>
      </w:pPr>
    </w:p>
    <w:p w14:paraId="5442917B" w14:textId="77777777" w:rsidR="00E07926" w:rsidRPr="009C263A" w:rsidRDefault="00E07926" w:rsidP="00E07926">
      <w:pPr>
        <w:widowControl w:val="0"/>
        <w:autoSpaceDE w:val="0"/>
        <w:autoSpaceDN w:val="0"/>
        <w:adjustRightInd w:val="0"/>
        <w:rPr>
          <w:color w:val="3B3B3B"/>
          <w:sz w:val="28"/>
          <w:szCs w:val="28"/>
          <w:lang w:val="en-US"/>
        </w:rPr>
      </w:pPr>
      <w:r w:rsidRPr="009C263A">
        <w:rPr>
          <w:color w:val="3B3B3B"/>
          <w:sz w:val="28"/>
          <w:szCs w:val="28"/>
          <w:lang w:val="en-US"/>
        </w:rPr>
        <w:t>Cats and dogs haven’t been the only presidential pets to roam the White House grounds.</w:t>
      </w:r>
    </w:p>
    <w:p w14:paraId="18D403D6" w14:textId="77777777" w:rsidR="002F35A1" w:rsidRPr="009C263A" w:rsidRDefault="002F35A1" w:rsidP="00E07926">
      <w:pPr>
        <w:widowControl w:val="0"/>
        <w:autoSpaceDE w:val="0"/>
        <w:autoSpaceDN w:val="0"/>
        <w:adjustRightInd w:val="0"/>
        <w:rPr>
          <w:color w:val="3B3B3B"/>
          <w:sz w:val="28"/>
          <w:szCs w:val="28"/>
          <w:lang w:val="en-US"/>
        </w:rPr>
      </w:pPr>
    </w:p>
    <w:p w14:paraId="18A3EEA7" w14:textId="77777777" w:rsidR="00E07926" w:rsidRPr="009C263A" w:rsidRDefault="00E07926" w:rsidP="00E07926">
      <w:pPr>
        <w:widowControl w:val="0"/>
        <w:numPr>
          <w:ilvl w:val="0"/>
          <w:numId w:val="2"/>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Theodore Roosevelt allowed his six children to bring their pets to the White House in 1901. As well as many dogs they had a small bear, a lizard, guinea pigs, a pig, a badger, a blue macaw, a garter snake, a one-legged rooster, a hyena, a barn owl, a rabbit and a pony.</w:t>
      </w:r>
    </w:p>
    <w:p w14:paraId="64074233"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05838DF3" w14:textId="77777777" w:rsidR="00E07926" w:rsidRPr="009C263A" w:rsidRDefault="00E07926" w:rsidP="00E07926">
      <w:pPr>
        <w:widowControl w:val="0"/>
        <w:numPr>
          <w:ilvl w:val="0"/>
          <w:numId w:val="2"/>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Calvin Coolidge also brought a zoo-worthy lot of animals. Not only did he have many dog breeds including terriers, a sheepdog, collies and chows, he also had cats, racoons, a donkey, a bobcat, birds, a bear, an antelope, a wallaby, a pygmy hippo and some lion cubs.</w:t>
      </w:r>
    </w:p>
    <w:p w14:paraId="22E95A94"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6D449530"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7B1C3FD4" w14:textId="77777777" w:rsidR="00E07926" w:rsidRPr="009C263A" w:rsidRDefault="00E07926" w:rsidP="00E07926">
      <w:pPr>
        <w:widowControl w:val="0"/>
        <w:numPr>
          <w:ilvl w:val="0"/>
          <w:numId w:val="2"/>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Not all animals at the White House have been pets. During World War I Woodrow Wilson bought a flock of sheep to graze on the White House lawn. Not only did it save the manpower needed for mowing the lawn, they sold the wool to raise money for the Red Cross. </w:t>
      </w:r>
    </w:p>
    <w:p w14:paraId="05C9AFB7" w14:textId="77777777" w:rsidR="00E07926" w:rsidRPr="009C263A" w:rsidRDefault="00E07926" w:rsidP="00E07926">
      <w:pPr>
        <w:widowControl w:val="0"/>
        <w:autoSpaceDE w:val="0"/>
        <w:autoSpaceDN w:val="0"/>
        <w:adjustRightInd w:val="0"/>
        <w:rPr>
          <w:color w:val="3B3B3B"/>
          <w:sz w:val="28"/>
          <w:szCs w:val="28"/>
          <w:lang w:val="en-GB"/>
        </w:rPr>
      </w:pPr>
    </w:p>
    <w:p w14:paraId="2566B129" w14:textId="77777777" w:rsidR="00E07926" w:rsidRPr="009C263A" w:rsidRDefault="00E07926" w:rsidP="00E07926">
      <w:pPr>
        <w:widowControl w:val="0"/>
        <w:autoSpaceDE w:val="0"/>
        <w:autoSpaceDN w:val="0"/>
        <w:adjustRightInd w:val="0"/>
        <w:rPr>
          <w:b/>
          <w:bCs/>
          <w:color w:val="9E133A"/>
          <w:sz w:val="28"/>
          <w:szCs w:val="28"/>
          <w:lang w:val="en-GB"/>
        </w:rPr>
      </w:pPr>
    </w:p>
    <w:p w14:paraId="7CC702DC" w14:textId="77777777" w:rsidR="00E07926" w:rsidRPr="009C263A" w:rsidRDefault="00E07926" w:rsidP="00E07926">
      <w:pPr>
        <w:widowControl w:val="0"/>
        <w:autoSpaceDE w:val="0"/>
        <w:autoSpaceDN w:val="0"/>
        <w:adjustRightInd w:val="0"/>
        <w:rPr>
          <w:b/>
          <w:bCs/>
          <w:color w:val="9E133A"/>
          <w:sz w:val="28"/>
          <w:szCs w:val="28"/>
          <w:lang w:val="en-GB"/>
        </w:rPr>
      </w:pPr>
    </w:p>
    <w:p w14:paraId="79C59D97" w14:textId="77777777" w:rsidR="00E07926" w:rsidRPr="009C263A" w:rsidRDefault="002F35A1" w:rsidP="00E07926">
      <w:pPr>
        <w:widowControl w:val="0"/>
        <w:autoSpaceDE w:val="0"/>
        <w:autoSpaceDN w:val="0"/>
        <w:adjustRightInd w:val="0"/>
        <w:rPr>
          <w:b/>
          <w:bCs/>
          <w:color w:val="9E133A"/>
          <w:sz w:val="28"/>
          <w:szCs w:val="28"/>
        </w:rPr>
      </w:pPr>
      <w:r w:rsidRPr="009C263A">
        <w:rPr>
          <w:b/>
          <w:bCs/>
          <w:noProof/>
          <w:color w:val="9E133A"/>
          <w:sz w:val="28"/>
          <w:szCs w:val="28"/>
        </w:rPr>
        <w:drawing>
          <wp:inline distT="0" distB="0" distL="0" distR="0" wp14:anchorId="515507C2" wp14:editId="461770A6">
            <wp:extent cx="4813300" cy="1689100"/>
            <wp:effectExtent l="0" t="0" r="12700" b="12700"/>
            <wp:docPr id="4" name="Bildobjekt 4" descr="/Users/catharinaakerlund/Desktop/c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catharinaakerlund/Desktop/cap.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3300" cy="1689100"/>
                    </a:xfrm>
                    <a:prstGeom prst="rect">
                      <a:avLst/>
                    </a:prstGeom>
                    <a:noFill/>
                    <a:ln>
                      <a:noFill/>
                    </a:ln>
                  </pic:spPr>
                </pic:pic>
              </a:graphicData>
            </a:graphic>
          </wp:inline>
        </w:drawing>
      </w:r>
    </w:p>
    <w:p w14:paraId="2D3BAACF" w14:textId="77777777" w:rsidR="002F35A1" w:rsidRPr="009C263A" w:rsidRDefault="002F35A1" w:rsidP="00E07926">
      <w:pPr>
        <w:widowControl w:val="0"/>
        <w:autoSpaceDE w:val="0"/>
        <w:autoSpaceDN w:val="0"/>
        <w:adjustRightInd w:val="0"/>
        <w:rPr>
          <w:b/>
          <w:bCs/>
          <w:color w:val="9E133A"/>
          <w:sz w:val="28"/>
          <w:szCs w:val="28"/>
          <w:lang w:val="en-US"/>
        </w:rPr>
      </w:pPr>
      <w:r w:rsidRPr="009C263A">
        <w:rPr>
          <w:color w:val="3B3B3B"/>
          <w:sz w:val="28"/>
          <w:szCs w:val="28"/>
          <w:lang w:val="en-US"/>
        </w:rPr>
        <w:t>U.S. Capitol</w:t>
      </w:r>
    </w:p>
    <w:p w14:paraId="651491E7" w14:textId="77777777" w:rsidR="002F35A1" w:rsidRPr="009C263A" w:rsidRDefault="002F35A1" w:rsidP="00E07926">
      <w:pPr>
        <w:widowControl w:val="0"/>
        <w:autoSpaceDE w:val="0"/>
        <w:autoSpaceDN w:val="0"/>
        <w:adjustRightInd w:val="0"/>
        <w:rPr>
          <w:b/>
          <w:bCs/>
          <w:color w:val="9E133A"/>
          <w:sz w:val="28"/>
          <w:szCs w:val="28"/>
          <w:lang w:val="en-US"/>
        </w:rPr>
      </w:pPr>
    </w:p>
    <w:p w14:paraId="612E286D" w14:textId="77777777" w:rsidR="002F35A1" w:rsidRPr="009C263A" w:rsidRDefault="00E07926" w:rsidP="00E07926">
      <w:pPr>
        <w:widowControl w:val="0"/>
        <w:autoSpaceDE w:val="0"/>
        <w:autoSpaceDN w:val="0"/>
        <w:adjustRightInd w:val="0"/>
        <w:rPr>
          <w:b/>
          <w:bCs/>
          <w:color w:val="9E133A"/>
          <w:sz w:val="28"/>
          <w:szCs w:val="28"/>
          <w:lang w:val="en-US"/>
        </w:rPr>
      </w:pPr>
      <w:r w:rsidRPr="009C263A">
        <w:rPr>
          <w:b/>
          <w:bCs/>
          <w:color w:val="9E133A"/>
          <w:sz w:val="28"/>
          <w:szCs w:val="28"/>
          <w:lang w:val="en-US"/>
        </w:rPr>
        <w:t>Monuments, Memorials and Museums</w:t>
      </w:r>
    </w:p>
    <w:p w14:paraId="42D1D1D0" w14:textId="77777777" w:rsidR="002F35A1" w:rsidRPr="009C263A" w:rsidRDefault="002F35A1" w:rsidP="002F35A1">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The Statue of Freedom is the bronze statue on the top of the U.S. Capitol dome. It looks small from afar, but it’s more than 19 feet tall and weighs nearly 15,000 pounds. </w:t>
      </w:r>
    </w:p>
    <w:p w14:paraId="066AE7D7" w14:textId="77777777" w:rsidR="002F35A1" w:rsidRPr="009C263A" w:rsidRDefault="002F35A1" w:rsidP="00E07926">
      <w:pPr>
        <w:widowControl w:val="0"/>
        <w:autoSpaceDE w:val="0"/>
        <w:autoSpaceDN w:val="0"/>
        <w:adjustRightInd w:val="0"/>
        <w:rPr>
          <w:color w:val="3B3B3B"/>
          <w:sz w:val="28"/>
          <w:szCs w:val="28"/>
          <w:lang w:val="en-US"/>
        </w:rPr>
      </w:pPr>
    </w:p>
    <w:p w14:paraId="4E4CDD53" w14:textId="77777777" w:rsidR="00E07926" w:rsidRPr="009C263A" w:rsidRDefault="00E07926" w:rsidP="00E07926">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The DC War Memorial , which honors local residents of Washington, DC, is the only memorial dedicated to World War I on the </w:t>
      </w:r>
      <w:hyperlink r:id="rId11" w:history="1">
        <w:r w:rsidRPr="009C263A">
          <w:rPr>
            <w:color w:val="611A4F"/>
            <w:sz w:val="28"/>
            <w:szCs w:val="28"/>
            <w:u w:val="single" w:color="611A4F"/>
            <w:lang w:val="en-US"/>
          </w:rPr>
          <w:t>National Mall</w:t>
        </w:r>
      </w:hyperlink>
      <w:r w:rsidRPr="009C263A">
        <w:rPr>
          <w:color w:val="3B3B3B"/>
          <w:sz w:val="28"/>
          <w:szCs w:val="28"/>
          <w:lang w:val="en-US"/>
        </w:rPr>
        <w:t>.</w:t>
      </w:r>
    </w:p>
    <w:p w14:paraId="75D39829" w14:textId="77777777" w:rsidR="002F35A1" w:rsidRPr="009C263A" w:rsidRDefault="002F35A1" w:rsidP="002F35A1">
      <w:pPr>
        <w:widowControl w:val="0"/>
        <w:tabs>
          <w:tab w:val="left" w:pos="220"/>
          <w:tab w:val="left" w:pos="720"/>
        </w:tabs>
        <w:autoSpaceDE w:val="0"/>
        <w:autoSpaceDN w:val="0"/>
        <w:adjustRightInd w:val="0"/>
        <w:rPr>
          <w:color w:val="3B3B3B"/>
          <w:sz w:val="28"/>
          <w:szCs w:val="28"/>
          <w:lang w:val="en-US"/>
        </w:rPr>
      </w:pPr>
    </w:p>
    <w:p w14:paraId="51814305" w14:textId="77777777" w:rsidR="002F35A1" w:rsidRPr="009C263A" w:rsidRDefault="00E07926" w:rsidP="00E07926">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When the </w:t>
      </w:r>
      <w:hyperlink r:id="rId12" w:history="1">
        <w:r w:rsidRPr="009C263A">
          <w:rPr>
            <w:color w:val="611A4F"/>
            <w:sz w:val="28"/>
            <w:szCs w:val="28"/>
            <w:u w:val="single" w:color="611A4F"/>
            <w:lang w:val="en-US"/>
          </w:rPr>
          <w:t>Washington Monument</w:t>
        </w:r>
      </w:hyperlink>
      <w:r w:rsidRPr="009C263A">
        <w:rPr>
          <w:color w:val="3B3B3B"/>
          <w:sz w:val="28"/>
          <w:szCs w:val="28"/>
          <w:lang w:val="en-US"/>
        </w:rPr>
        <w:t xml:space="preserve"> opened in 1884 it was the tallest structure in the world, until the Eiffel Tower in Paris took the title in 1889. </w:t>
      </w:r>
    </w:p>
    <w:p w14:paraId="66F506D5" w14:textId="77777777" w:rsidR="00E07926" w:rsidRPr="009C263A" w:rsidRDefault="00E07926" w:rsidP="002F35A1">
      <w:pPr>
        <w:widowControl w:val="0"/>
        <w:tabs>
          <w:tab w:val="left" w:pos="220"/>
          <w:tab w:val="left" w:pos="720"/>
        </w:tabs>
        <w:autoSpaceDE w:val="0"/>
        <w:autoSpaceDN w:val="0"/>
        <w:adjustRightInd w:val="0"/>
        <w:rPr>
          <w:color w:val="3B3B3B"/>
          <w:sz w:val="28"/>
          <w:szCs w:val="28"/>
          <w:lang w:val="en-US"/>
        </w:rPr>
      </w:pPr>
      <w:r w:rsidRPr="009C263A">
        <w:rPr>
          <w:color w:val="3B3B3B"/>
          <w:sz w:val="28"/>
          <w:szCs w:val="28"/>
          <w:lang w:val="en-US"/>
        </w:rPr>
        <w:lastRenderedPageBreak/>
        <w:t>  </w:t>
      </w:r>
    </w:p>
    <w:p w14:paraId="6114086C" w14:textId="77777777" w:rsidR="00E07926" w:rsidRPr="009C263A" w:rsidRDefault="00E07926" w:rsidP="00E07926">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The </w:t>
      </w:r>
      <w:hyperlink r:id="rId13" w:history="1">
        <w:r w:rsidRPr="009C263A">
          <w:rPr>
            <w:color w:val="611A4F"/>
            <w:sz w:val="28"/>
            <w:szCs w:val="28"/>
            <w:u w:val="single" w:color="611A4F"/>
            <w:lang w:val="en-US"/>
          </w:rPr>
          <w:t>Library of Congress</w:t>
        </w:r>
      </w:hyperlink>
      <w:r w:rsidRPr="009C263A">
        <w:rPr>
          <w:color w:val="3B3B3B"/>
          <w:sz w:val="28"/>
          <w:szCs w:val="28"/>
          <w:lang w:val="en-US"/>
        </w:rPr>
        <w:t> is the largest library in the world with more than 162 million objects in its collection. This number is constantly growing with approximately 12,000 items added to the collections daily.</w:t>
      </w:r>
    </w:p>
    <w:p w14:paraId="5893F86A" w14:textId="77777777" w:rsidR="00E07926" w:rsidRPr="009C263A" w:rsidRDefault="00E07926" w:rsidP="00E07926">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You can look at the original Declaration of Independence, U.S. Constitution and Bill of Rights at the </w:t>
      </w:r>
      <w:hyperlink r:id="rId14" w:history="1">
        <w:r w:rsidRPr="009C263A">
          <w:rPr>
            <w:color w:val="611A4F"/>
            <w:sz w:val="28"/>
            <w:szCs w:val="28"/>
            <w:u w:val="single" w:color="611A4F"/>
            <w:lang w:val="en-US"/>
          </w:rPr>
          <w:t>National Archives</w:t>
        </w:r>
      </w:hyperlink>
      <w:r w:rsidRPr="009C263A">
        <w:rPr>
          <w:color w:val="3B3B3B"/>
          <w:sz w:val="28"/>
          <w:szCs w:val="28"/>
          <w:lang w:val="en-US"/>
        </w:rPr>
        <w:t>.</w:t>
      </w:r>
    </w:p>
    <w:p w14:paraId="3FADEAE7"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0E196515" w14:textId="77777777" w:rsidR="00E07926" w:rsidRPr="009C263A" w:rsidRDefault="00E07926" w:rsidP="00E07926">
      <w:pPr>
        <w:widowControl w:val="0"/>
        <w:numPr>
          <w:ilvl w:val="0"/>
          <w:numId w:val="3"/>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The National Mall is a work in progress. </w:t>
      </w:r>
      <w:hyperlink r:id="rId15" w:history="1">
        <w:r w:rsidRPr="009C263A">
          <w:rPr>
            <w:color w:val="611A4F"/>
            <w:sz w:val="28"/>
            <w:szCs w:val="28"/>
            <w:u w:val="single" w:color="611A4F"/>
            <w:lang w:val="en-US"/>
          </w:rPr>
          <w:t>Martin Luther King, Jr. Memorial</w:t>
        </w:r>
      </w:hyperlink>
      <w:r w:rsidRPr="009C263A">
        <w:rPr>
          <w:color w:val="3B3B3B"/>
          <w:sz w:val="28"/>
          <w:szCs w:val="28"/>
          <w:lang w:val="en-US"/>
        </w:rPr>
        <w:t xml:space="preserve"> is one of the newest memorials, having opened in 2011 and the </w:t>
      </w:r>
      <w:hyperlink r:id="rId16" w:history="1">
        <w:r w:rsidRPr="009C263A">
          <w:rPr>
            <w:color w:val="611A4F"/>
            <w:sz w:val="28"/>
            <w:szCs w:val="28"/>
            <w:u w:val="single" w:color="611A4F"/>
            <w:lang w:val="en-US"/>
          </w:rPr>
          <w:t>American Veterans Disabled for Life Memorial </w:t>
        </w:r>
      </w:hyperlink>
      <w:r w:rsidRPr="009C263A">
        <w:rPr>
          <w:color w:val="3B3B3B"/>
          <w:sz w:val="28"/>
          <w:szCs w:val="28"/>
          <w:lang w:val="en-US"/>
        </w:rPr>
        <w:t>was unveiled in 2014.</w:t>
      </w:r>
    </w:p>
    <w:p w14:paraId="7F477CD7" w14:textId="77777777" w:rsidR="00E07926" w:rsidRPr="009C263A" w:rsidRDefault="00E07926" w:rsidP="00E07926">
      <w:pPr>
        <w:widowControl w:val="0"/>
        <w:autoSpaceDE w:val="0"/>
        <w:autoSpaceDN w:val="0"/>
        <w:adjustRightInd w:val="0"/>
        <w:rPr>
          <w:color w:val="6D6D6D"/>
          <w:sz w:val="28"/>
          <w:szCs w:val="28"/>
          <w:lang w:val="en-GB"/>
        </w:rPr>
      </w:pPr>
    </w:p>
    <w:p w14:paraId="748D365E" w14:textId="77777777" w:rsidR="00E07926" w:rsidRPr="009C263A" w:rsidRDefault="00E07926" w:rsidP="00E07926">
      <w:pPr>
        <w:widowControl w:val="0"/>
        <w:autoSpaceDE w:val="0"/>
        <w:autoSpaceDN w:val="0"/>
        <w:adjustRightInd w:val="0"/>
        <w:rPr>
          <w:b/>
          <w:bCs/>
          <w:color w:val="9E133A"/>
          <w:sz w:val="28"/>
          <w:szCs w:val="28"/>
        </w:rPr>
      </w:pPr>
      <w:r w:rsidRPr="009C263A">
        <w:rPr>
          <w:b/>
          <w:bCs/>
          <w:color w:val="9E133A"/>
          <w:sz w:val="28"/>
          <w:szCs w:val="28"/>
        </w:rPr>
        <w:t>Facts and Figures</w:t>
      </w:r>
    </w:p>
    <w:p w14:paraId="686BB480" w14:textId="77777777" w:rsidR="002F35A1" w:rsidRPr="009C263A" w:rsidRDefault="002F35A1" w:rsidP="00E07926">
      <w:pPr>
        <w:widowControl w:val="0"/>
        <w:autoSpaceDE w:val="0"/>
        <w:autoSpaceDN w:val="0"/>
        <w:adjustRightInd w:val="0"/>
        <w:rPr>
          <w:color w:val="3B3B3B"/>
          <w:sz w:val="28"/>
          <w:szCs w:val="28"/>
        </w:rPr>
      </w:pPr>
    </w:p>
    <w:p w14:paraId="06F87230" w14:textId="77777777" w:rsidR="00E07926" w:rsidRPr="009C263A" w:rsidRDefault="00E07926" w:rsidP="00E07926">
      <w:pPr>
        <w:widowControl w:val="0"/>
        <w:numPr>
          <w:ilvl w:val="0"/>
          <w:numId w:val="5"/>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The Maine Avenue Fish Market has been operating nonstop since 1805, making it the oldest continuously functioning fish market in the country.</w:t>
      </w:r>
    </w:p>
    <w:p w14:paraId="04414D32"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583B1BA7" w14:textId="77777777" w:rsidR="00E07926" w:rsidRPr="009C263A" w:rsidRDefault="00E07926" w:rsidP="00E07926">
      <w:pPr>
        <w:widowControl w:val="0"/>
        <w:numPr>
          <w:ilvl w:val="0"/>
          <w:numId w:val="5"/>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The </w:t>
      </w:r>
      <w:hyperlink r:id="rId17" w:history="1">
        <w:r w:rsidRPr="009C263A">
          <w:rPr>
            <w:color w:val="611A4F"/>
            <w:sz w:val="28"/>
            <w:szCs w:val="28"/>
            <w:u w:val="single" w:color="611A4F"/>
            <w:lang w:val="en-US"/>
          </w:rPr>
          <w:t>cherry blossom trees</w:t>
        </w:r>
      </w:hyperlink>
      <w:r w:rsidRPr="009C263A">
        <w:rPr>
          <w:color w:val="3B3B3B"/>
          <w:sz w:val="28"/>
          <w:szCs w:val="28"/>
          <w:lang w:val="en-US"/>
        </w:rPr>
        <w:t> that line the Tidal Basin and have beautiful pink blooms every spring were a gift from the mayor of Tokyo in 1912.</w:t>
      </w:r>
    </w:p>
    <w:p w14:paraId="0A328854" w14:textId="77777777" w:rsidR="002F35A1" w:rsidRPr="009C263A" w:rsidRDefault="002F35A1" w:rsidP="002F35A1">
      <w:pPr>
        <w:widowControl w:val="0"/>
        <w:tabs>
          <w:tab w:val="left" w:pos="220"/>
          <w:tab w:val="left" w:pos="720"/>
        </w:tabs>
        <w:autoSpaceDE w:val="0"/>
        <w:autoSpaceDN w:val="0"/>
        <w:adjustRightInd w:val="0"/>
        <w:ind w:left="720"/>
        <w:rPr>
          <w:color w:val="3B3B3B"/>
          <w:sz w:val="28"/>
          <w:szCs w:val="28"/>
          <w:lang w:val="en-US"/>
        </w:rPr>
      </w:pPr>
    </w:p>
    <w:p w14:paraId="7220A339" w14:textId="77777777" w:rsidR="0041179A" w:rsidRPr="009C263A" w:rsidRDefault="00E07926" w:rsidP="0041179A">
      <w:pPr>
        <w:widowControl w:val="0"/>
        <w:numPr>
          <w:ilvl w:val="0"/>
          <w:numId w:val="5"/>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Georgetown is the oldest part of the city, dating back to 1751 — 40 years before Washington, DC was founded.</w:t>
      </w:r>
      <w:r w:rsidR="0041179A" w:rsidRPr="009C263A">
        <w:rPr>
          <w:color w:val="3B3B3B"/>
          <w:sz w:val="28"/>
          <w:szCs w:val="28"/>
          <w:lang w:val="en-US"/>
        </w:rPr>
        <w:t xml:space="preserve"> </w:t>
      </w:r>
    </w:p>
    <w:p w14:paraId="733CB2FF" w14:textId="77777777" w:rsidR="0041179A" w:rsidRPr="009C263A" w:rsidRDefault="0041179A" w:rsidP="0041179A">
      <w:pPr>
        <w:widowControl w:val="0"/>
        <w:tabs>
          <w:tab w:val="left" w:pos="220"/>
          <w:tab w:val="left" w:pos="720"/>
        </w:tabs>
        <w:autoSpaceDE w:val="0"/>
        <w:autoSpaceDN w:val="0"/>
        <w:adjustRightInd w:val="0"/>
        <w:rPr>
          <w:color w:val="3B3B3B"/>
          <w:sz w:val="28"/>
          <w:szCs w:val="28"/>
          <w:lang w:val="en-US"/>
        </w:rPr>
      </w:pPr>
    </w:p>
    <w:p w14:paraId="1A5981C9" w14:textId="7AB36CFA" w:rsidR="000137A6" w:rsidRDefault="000137A6" w:rsidP="0041179A">
      <w:pPr>
        <w:widowControl w:val="0"/>
        <w:numPr>
          <w:ilvl w:val="0"/>
          <w:numId w:val="5"/>
        </w:numPr>
        <w:tabs>
          <w:tab w:val="left" w:pos="220"/>
          <w:tab w:val="left" w:pos="720"/>
        </w:tabs>
        <w:autoSpaceDE w:val="0"/>
        <w:autoSpaceDN w:val="0"/>
        <w:adjustRightInd w:val="0"/>
        <w:ind w:hanging="720"/>
        <w:rPr>
          <w:color w:val="3B3B3B"/>
          <w:sz w:val="28"/>
          <w:szCs w:val="28"/>
          <w:lang w:val="en-US"/>
        </w:rPr>
      </w:pPr>
      <w:r w:rsidRPr="009C263A">
        <w:rPr>
          <w:color w:val="3B3B3B"/>
          <w:sz w:val="28"/>
          <w:szCs w:val="28"/>
          <w:lang w:val="en-US"/>
        </w:rPr>
        <w:t xml:space="preserve">Bill Gates and </w:t>
      </w:r>
      <w:r w:rsidR="0041179A" w:rsidRPr="009C263A">
        <w:rPr>
          <w:color w:val="3B3B3B"/>
          <w:sz w:val="28"/>
          <w:szCs w:val="28"/>
          <w:lang w:val="en-US"/>
        </w:rPr>
        <w:t>Katherine Heigl were both born in Washington.</w:t>
      </w:r>
    </w:p>
    <w:p w14:paraId="206E9B30" w14:textId="77777777" w:rsidR="009C263A" w:rsidRDefault="009C263A" w:rsidP="009C263A">
      <w:pPr>
        <w:pStyle w:val="Liststycke"/>
        <w:rPr>
          <w:color w:val="3B3B3B"/>
          <w:sz w:val="28"/>
          <w:szCs w:val="28"/>
          <w:lang w:val="en-US"/>
        </w:rPr>
      </w:pPr>
    </w:p>
    <w:p w14:paraId="7F2DF074" w14:textId="77777777" w:rsidR="009C263A" w:rsidRDefault="009C263A" w:rsidP="009C263A">
      <w:pPr>
        <w:widowControl w:val="0"/>
        <w:tabs>
          <w:tab w:val="left" w:pos="220"/>
          <w:tab w:val="left" w:pos="720"/>
        </w:tabs>
        <w:autoSpaceDE w:val="0"/>
        <w:autoSpaceDN w:val="0"/>
        <w:adjustRightInd w:val="0"/>
        <w:rPr>
          <w:color w:val="3B3B3B"/>
          <w:sz w:val="28"/>
          <w:szCs w:val="28"/>
          <w:lang w:val="en-US"/>
        </w:rPr>
      </w:pPr>
    </w:p>
    <w:p w14:paraId="2AD01AF0" w14:textId="77777777" w:rsidR="009C263A" w:rsidRDefault="009C263A" w:rsidP="009C263A">
      <w:pPr>
        <w:widowControl w:val="0"/>
        <w:tabs>
          <w:tab w:val="left" w:pos="220"/>
          <w:tab w:val="left" w:pos="720"/>
        </w:tabs>
        <w:autoSpaceDE w:val="0"/>
        <w:autoSpaceDN w:val="0"/>
        <w:adjustRightInd w:val="0"/>
        <w:rPr>
          <w:color w:val="3B3B3B"/>
          <w:sz w:val="28"/>
          <w:szCs w:val="28"/>
          <w:lang w:val="en-US"/>
        </w:rPr>
      </w:pPr>
    </w:p>
    <w:p w14:paraId="5FEAC649" w14:textId="71065225" w:rsidR="009C263A" w:rsidRPr="009C263A" w:rsidRDefault="009C263A" w:rsidP="009C263A">
      <w:pPr>
        <w:widowControl w:val="0"/>
        <w:tabs>
          <w:tab w:val="left" w:pos="220"/>
          <w:tab w:val="left" w:pos="720"/>
        </w:tabs>
        <w:autoSpaceDE w:val="0"/>
        <w:autoSpaceDN w:val="0"/>
        <w:adjustRightInd w:val="0"/>
        <w:rPr>
          <w:b/>
          <w:bCs/>
          <w:color w:val="3B3B3B"/>
          <w:sz w:val="28"/>
          <w:szCs w:val="28"/>
          <w:lang w:val="en-US"/>
        </w:rPr>
      </w:pPr>
      <w:r w:rsidRPr="009C263A">
        <w:rPr>
          <w:b/>
          <w:bCs/>
          <w:color w:val="3B3B3B"/>
          <w:sz w:val="28"/>
          <w:szCs w:val="28"/>
          <w:lang w:val="en-US"/>
        </w:rPr>
        <w:t>What to do:</w:t>
      </w:r>
    </w:p>
    <w:p w14:paraId="11AE24B3" w14:textId="77777777" w:rsidR="009C263A" w:rsidRPr="009C263A" w:rsidRDefault="009C263A" w:rsidP="009C263A">
      <w:pPr>
        <w:pStyle w:val="Liststycke"/>
        <w:rPr>
          <w:color w:val="3B3B3B"/>
          <w:sz w:val="28"/>
          <w:szCs w:val="28"/>
          <w:lang w:val="en-US"/>
        </w:rPr>
      </w:pPr>
    </w:p>
    <w:p w14:paraId="32D1F574" w14:textId="21BCABBA" w:rsidR="003D7FFC" w:rsidRDefault="003D7FFC" w:rsidP="009C263A">
      <w:pPr>
        <w:pStyle w:val="Liststycke"/>
        <w:widowControl w:val="0"/>
        <w:numPr>
          <w:ilvl w:val="0"/>
          <w:numId w:val="6"/>
        </w:numPr>
        <w:tabs>
          <w:tab w:val="left" w:pos="220"/>
          <w:tab w:val="left" w:pos="720"/>
        </w:tabs>
        <w:autoSpaceDE w:val="0"/>
        <w:autoSpaceDN w:val="0"/>
        <w:adjustRightInd w:val="0"/>
        <w:rPr>
          <w:color w:val="3B3B3B"/>
          <w:sz w:val="28"/>
          <w:szCs w:val="28"/>
          <w:lang w:val="en-US"/>
        </w:rPr>
      </w:pPr>
      <w:r>
        <w:rPr>
          <w:color w:val="3B3B3B"/>
          <w:sz w:val="28"/>
          <w:szCs w:val="28"/>
          <w:lang w:val="en-US"/>
        </w:rPr>
        <w:t>Make a list of ten words from the text and translate into Swedish. Use bab.la.</w:t>
      </w:r>
    </w:p>
    <w:p w14:paraId="41FEA8A4" w14:textId="11D85217" w:rsidR="009C263A" w:rsidRPr="009C263A" w:rsidRDefault="009C263A" w:rsidP="009C263A">
      <w:pPr>
        <w:pStyle w:val="Liststycke"/>
        <w:widowControl w:val="0"/>
        <w:numPr>
          <w:ilvl w:val="0"/>
          <w:numId w:val="6"/>
        </w:numPr>
        <w:tabs>
          <w:tab w:val="left" w:pos="220"/>
          <w:tab w:val="left" w:pos="720"/>
        </w:tabs>
        <w:autoSpaceDE w:val="0"/>
        <w:autoSpaceDN w:val="0"/>
        <w:adjustRightInd w:val="0"/>
        <w:rPr>
          <w:color w:val="3B3B3B"/>
          <w:sz w:val="28"/>
          <w:szCs w:val="28"/>
          <w:lang w:val="en-US"/>
        </w:rPr>
      </w:pPr>
      <w:r w:rsidRPr="009C263A">
        <w:rPr>
          <w:color w:val="3B3B3B"/>
          <w:sz w:val="28"/>
          <w:szCs w:val="28"/>
          <w:lang w:val="en-US"/>
        </w:rPr>
        <w:t xml:space="preserve">Write 10 questions to the text. </w:t>
      </w:r>
    </w:p>
    <w:p w14:paraId="2822DE08" w14:textId="13304244" w:rsidR="009C263A" w:rsidRPr="009C263A" w:rsidRDefault="009C263A" w:rsidP="009C263A">
      <w:pPr>
        <w:pStyle w:val="Liststycke"/>
        <w:widowControl w:val="0"/>
        <w:numPr>
          <w:ilvl w:val="0"/>
          <w:numId w:val="6"/>
        </w:numPr>
        <w:tabs>
          <w:tab w:val="left" w:pos="220"/>
          <w:tab w:val="left" w:pos="720"/>
        </w:tabs>
        <w:autoSpaceDE w:val="0"/>
        <w:autoSpaceDN w:val="0"/>
        <w:adjustRightInd w:val="0"/>
        <w:rPr>
          <w:color w:val="3B3B3B"/>
          <w:sz w:val="28"/>
          <w:szCs w:val="28"/>
          <w:lang w:val="en-US"/>
        </w:rPr>
      </w:pPr>
      <w:r w:rsidRPr="009C263A">
        <w:rPr>
          <w:color w:val="3B3B3B"/>
          <w:sz w:val="28"/>
          <w:szCs w:val="28"/>
          <w:lang w:val="en-US"/>
        </w:rPr>
        <w:t>Find out two more “fun facts” about Washington DC, about the White House, the history or one of the presidents. Write twp short paragraphs.</w:t>
      </w:r>
    </w:p>
    <w:sectPr w:rsidR="009C263A" w:rsidRPr="009C263A"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2872FE9"/>
    <w:multiLevelType w:val="hybridMultilevel"/>
    <w:tmpl w:val="56C064F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484925179">
    <w:abstractNumId w:val="0"/>
  </w:num>
  <w:num w:numId="2" w16cid:durableId="549271378">
    <w:abstractNumId w:val="1"/>
  </w:num>
  <w:num w:numId="3" w16cid:durableId="388922207">
    <w:abstractNumId w:val="2"/>
  </w:num>
  <w:num w:numId="4" w16cid:durableId="771632191">
    <w:abstractNumId w:val="3"/>
  </w:num>
  <w:num w:numId="5" w16cid:durableId="1420101406">
    <w:abstractNumId w:val="4"/>
  </w:num>
  <w:num w:numId="6" w16cid:durableId="1433518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926"/>
    <w:rsid w:val="000137A6"/>
    <w:rsid w:val="0010106F"/>
    <w:rsid w:val="002B2C8B"/>
    <w:rsid w:val="002E5267"/>
    <w:rsid w:val="002F35A1"/>
    <w:rsid w:val="003D7FFC"/>
    <w:rsid w:val="0041179A"/>
    <w:rsid w:val="00463686"/>
    <w:rsid w:val="005526B8"/>
    <w:rsid w:val="008F45E7"/>
    <w:rsid w:val="009C263A"/>
    <w:rsid w:val="00A87858"/>
    <w:rsid w:val="00E07926"/>
    <w:rsid w:val="00F9679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AC17C"/>
  <w15:chartTrackingRefBased/>
  <w15:docId w15:val="{F9F1172D-A17D-4C28-90EA-4F339D8AC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137A6"/>
    <w:rPr>
      <w:rFonts w:ascii="Times New Roman" w:hAnsi="Times New Roman" w:cs="Times New Roman"/>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0137A6"/>
    <w:rPr>
      <w:color w:val="0000FF"/>
      <w:u w:val="single"/>
    </w:rPr>
  </w:style>
  <w:style w:type="character" w:styleId="AnvndHyperlnk">
    <w:name w:val="FollowedHyperlink"/>
    <w:basedOn w:val="Standardstycketeckensnitt"/>
    <w:uiPriority w:val="99"/>
    <w:semiHidden/>
    <w:unhideWhenUsed/>
    <w:rsid w:val="0041179A"/>
    <w:rPr>
      <w:color w:val="954F72" w:themeColor="followedHyperlink"/>
      <w:u w:val="single"/>
    </w:rPr>
  </w:style>
  <w:style w:type="paragraph" w:styleId="Liststycke">
    <w:name w:val="List Paragraph"/>
    <w:basedOn w:val="Normal"/>
    <w:uiPriority w:val="34"/>
    <w:qFormat/>
    <w:rsid w:val="009C2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104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shington.org/visit-dc/washington-national-cathedral" TargetMode="External"/><Relationship Id="rId13" Type="http://schemas.openxmlformats.org/officeDocument/2006/relationships/hyperlink" Target="https://washington.org/find-dc-listings/library-congres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shington.org/find-dc-listings/george-washingtons-mount-vernon" TargetMode="External"/><Relationship Id="rId12" Type="http://schemas.openxmlformats.org/officeDocument/2006/relationships/hyperlink" Target="https://washington.org/undefined" TargetMode="External"/><Relationship Id="rId17" Type="http://schemas.openxmlformats.org/officeDocument/2006/relationships/hyperlink" Target="https://washington.org/visit-dc/things-to-know-national-cherry-blossom-festival-washington-dc" TargetMode="External"/><Relationship Id="rId2" Type="http://schemas.openxmlformats.org/officeDocument/2006/relationships/styles" Target="styles.xml"/><Relationship Id="rId16" Type="http://schemas.openxmlformats.org/officeDocument/2006/relationships/hyperlink" Target="https://washington.org/dc-guide-to/american-veterans-disabled-life-memorial" TargetMode="External"/><Relationship Id="rId1" Type="http://schemas.openxmlformats.org/officeDocument/2006/relationships/numbering" Target="numbering.xml"/><Relationship Id="rId6" Type="http://schemas.openxmlformats.org/officeDocument/2006/relationships/hyperlink" Target="https://washington.org/DC-faqs-for-visitors/how-can-i-tour-capitol-how-can-i-see-congress-session" TargetMode="External"/><Relationship Id="rId11" Type="http://schemas.openxmlformats.org/officeDocument/2006/relationships/hyperlink" Target="https://washington.org/dc-neighborhoods/national-mall" TargetMode="External"/><Relationship Id="rId5" Type="http://schemas.openxmlformats.org/officeDocument/2006/relationships/hyperlink" Target="https://washington.org/DC-faqs-for-visitors/how-can-i-tour-white-house" TargetMode="External"/><Relationship Id="rId15" Type="http://schemas.openxmlformats.org/officeDocument/2006/relationships/hyperlink" Target="https://washington.org/visit-dc/martin-luther-king-jr-memorial"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ashington.org/find-dc-listings/national-archives-records-administration"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3769</Characters>
  <Application>Microsoft Office Word</Application>
  <DocSecurity>0</DocSecurity>
  <Lines>31</Lines>
  <Paragraphs>8</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
      <vt:lpstr/>
    </vt:vector>
  </TitlesOfParts>
  <Company>Kungsbacka kommun</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dcterms:created xsi:type="dcterms:W3CDTF">2025-09-10T07:53:00Z</dcterms:created>
  <dcterms:modified xsi:type="dcterms:W3CDTF">2025-09-10T07:53:00Z</dcterms:modified>
</cp:coreProperties>
</file>