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rödtext"/>
        <w:bidi w:val="0"/>
      </w:pPr>
      <w:r>
        <w:rPr>
          <w:rtl w:val="0"/>
        </w:rPr>
        <w:t>Ett halvt ark papper.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Svara p</w:t>
      </w:r>
      <w:r>
        <w:rPr>
          <w:rtl w:val="0"/>
        </w:rPr>
        <w:t xml:space="preserve">å </w:t>
      </w:r>
      <w:r>
        <w:rPr>
          <w:rtl w:val="0"/>
        </w:rPr>
        <w:t>fr</w:t>
      </w:r>
      <w:r>
        <w:rPr>
          <w:rtl w:val="0"/>
        </w:rPr>
        <w:t>å</w:t>
      </w:r>
      <w:r>
        <w:rPr>
          <w:rtl w:val="0"/>
        </w:rPr>
        <w:t>gorna: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Vem ber</w:t>
      </w:r>
      <w:r>
        <w:rPr>
          <w:rtl w:val="0"/>
        </w:rPr>
        <w:t>ä</w:t>
      </w:r>
      <w:r>
        <w:rPr>
          <w:rtl w:val="0"/>
        </w:rPr>
        <w:t>ttar historien?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Det st</w:t>
      </w:r>
      <w:r>
        <w:rPr>
          <w:rtl w:val="0"/>
        </w:rPr>
        <w:t>å</w:t>
      </w:r>
      <w:r>
        <w:rPr>
          <w:rtl w:val="0"/>
        </w:rPr>
        <w:t>r i texten om mannens arbete, vad hade han arbetat som?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Vad var det b</w:t>
      </w:r>
      <w:r>
        <w:rPr>
          <w:rtl w:val="0"/>
        </w:rPr>
        <w:t>ä</w:t>
      </w:r>
      <w:r>
        <w:rPr>
          <w:rtl w:val="0"/>
        </w:rPr>
        <w:t>sta de gjorde tillsammans, tycker mannen?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Vad h</w:t>
      </w:r>
      <w:r>
        <w:rPr>
          <w:rtl w:val="0"/>
        </w:rPr>
        <w:t>ä</w:t>
      </w:r>
      <w:r>
        <w:rPr>
          <w:rtl w:val="0"/>
        </w:rPr>
        <w:t>nde med b</w:t>
      </w:r>
      <w:r>
        <w:rPr>
          <w:rtl w:val="0"/>
        </w:rPr>
        <w:t>ä</w:t>
      </w:r>
      <w:r>
        <w:rPr>
          <w:rtl w:val="0"/>
        </w:rPr>
        <w:t>sta kompisen?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Vad h</w:t>
      </w:r>
      <w:r>
        <w:rPr>
          <w:rtl w:val="0"/>
        </w:rPr>
        <w:t>ä</w:t>
      </w:r>
      <w:r>
        <w:rPr>
          <w:rtl w:val="0"/>
        </w:rPr>
        <w:t>nde med frun?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Vad h</w:t>
      </w:r>
      <w:r>
        <w:rPr>
          <w:rtl w:val="0"/>
        </w:rPr>
        <w:t>ä</w:t>
      </w:r>
      <w:r>
        <w:rPr>
          <w:rtl w:val="0"/>
        </w:rPr>
        <w:t>nde med barnet?</w:t>
      </w:r>
    </w:p>
    <w:p>
      <w:pPr>
        <w:pStyle w:val="Brödtext"/>
        <w:bidi w:val="0"/>
      </w:pPr>
    </w:p>
    <w:p>
      <w:pPr>
        <w:pStyle w:val="Brödtext"/>
        <w:bidi w:val="0"/>
      </w:pPr>
      <w:r>
        <w:rPr>
          <w:rtl w:val="0"/>
        </w:rPr>
        <w:t>Hur k</w:t>
      </w:r>
      <w:r>
        <w:rPr>
          <w:rtl w:val="0"/>
        </w:rPr>
        <w:t>ä</w:t>
      </w:r>
      <w:r>
        <w:rPr>
          <w:rtl w:val="0"/>
        </w:rPr>
        <w:t>nner sig mannen n</w:t>
      </w:r>
      <w:r>
        <w:rPr>
          <w:rtl w:val="0"/>
        </w:rPr>
        <w:t>ä</w:t>
      </w:r>
      <w:r>
        <w:rPr>
          <w:rtl w:val="0"/>
        </w:rPr>
        <w:t xml:space="preserve">r novellen </w:t>
      </w:r>
      <w:r>
        <w:rPr>
          <w:rtl w:val="0"/>
        </w:rPr>
        <w:t>ä</w:t>
      </w:r>
      <w:r>
        <w:rPr>
          <w:rtl w:val="0"/>
        </w:rPr>
        <w:t>r slut?</w:t>
      </w:r>
    </w:p>
    <w:p>
      <w:pPr>
        <w:pStyle w:val="Brödtext"/>
        <w:bidi w:val="0"/>
      </w:pPr>
    </w:p>
    <w:p>
      <w:pPr>
        <w:pStyle w:val="Brödtext"/>
        <w:bidi w:val="0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sv-S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