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örval"/>
        <w:bidi w:val="0"/>
        <w:ind w:left="0" w:right="0" w:firstLine="0"/>
        <w:jc w:val="center"/>
        <w:rPr>
          <w:rFonts w:ascii="Times" w:cs="Times" w:hAnsi="Times" w:eastAsia="Times"/>
          <w:color w:val="222222"/>
          <w:sz w:val="68"/>
          <w:szCs w:val="68"/>
          <w:rtl w:val="0"/>
        </w:rPr>
      </w:pPr>
      <w:r>
        <w:rPr>
          <w:rFonts w:ascii="Times" w:hAnsi="Times"/>
          <w:color w:val="222222"/>
          <w:sz w:val="68"/>
          <w:szCs w:val="68"/>
          <w:rtl w:val="0"/>
          <w:lang w:val="en-US"/>
        </w:rPr>
        <w:t>Northern Ireland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Facts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About 1.8 million people live in Northern Ireland and the name of the capital is Belfast.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If you read the text about the UK, you'll know that Northern Ireland is a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2837106</wp:posOffset>
            </wp:positionH>
            <wp:positionV relativeFrom="line">
              <wp:posOffset>331559</wp:posOffset>
            </wp:positionV>
            <wp:extent cx="3276600" cy="2489200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northern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2489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commentRangeStart w:id="0"/>
      <w:r>
        <w:rPr>
          <w:rFonts w:ascii="Georgia" w:hAnsi="Georgia"/>
          <w:color w:val="222222"/>
          <w:sz w:val="28"/>
          <w:szCs w:val="28"/>
          <w:rtl w:val="0"/>
          <w:lang w:val="fr-FR"/>
        </w:rPr>
        <w:t xml:space="preserve">province </w:t>
      </w:r>
      <w:commentRangeEnd w:id="0"/>
      <w:r>
        <w:commentReference w:id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of the United Kingdom. When Ireland won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independence</w:t>
      </w:r>
      <w:commentRangeEnd w:id="1"/>
      <w:r>
        <w:commentReference w:id="1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from Britain and became a republic in 1922, the north-eastern corner stayed under British rule.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Dividing</w:t>
      </w:r>
      <w:commentRangeEnd w:id="2"/>
      <w:r>
        <w:commentReference w:id="2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Ireland led to many conflicts. The Troubles began in the 1960s and went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on for more than thirty years. During those years, people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3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associated</w:t>
      </w:r>
      <w:commentRangeEnd w:id="3"/>
      <w:r>
        <w:commentReference w:id="3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Northern Ireland with bombings and </w:t>
      </w:r>
      <w:commentRangeStart w:id="4"/>
      <w:r>
        <w:rPr>
          <w:rFonts w:ascii="Georgia" w:hAnsi="Georgia"/>
          <w:color w:val="222222"/>
          <w:sz w:val="28"/>
          <w:szCs w:val="28"/>
          <w:rtl w:val="0"/>
        </w:rPr>
        <w:t>violence</w:t>
      </w:r>
      <w:commentRangeEnd w:id="4"/>
      <w:r>
        <w:commentReference w:id="4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. This period claimed over 3,000 lives and more than 50,000 people were </w:t>
      </w:r>
      <w:commentRangeStart w:id="5"/>
      <w:r>
        <w:rPr>
          <w:rFonts w:ascii="Georgia" w:hAnsi="Georgia"/>
          <w:color w:val="222222"/>
          <w:sz w:val="28"/>
          <w:szCs w:val="28"/>
          <w:rtl w:val="0"/>
        </w:rPr>
        <w:t>injured</w:t>
      </w:r>
      <w:commentRangeEnd w:id="5"/>
      <w:r>
        <w:commentReference w:id="5"/>
      </w:r>
      <w:r>
        <w:rPr>
          <w:rFonts w:ascii="Georgia" w:hAnsi="Georgia"/>
          <w:color w:val="222222"/>
          <w:sz w:val="28"/>
          <w:szCs w:val="28"/>
          <w:rtl w:val="0"/>
        </w:rPr>
        <w:t>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Good Friday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6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Agreement</w:t>
      </w:r>
      <w:commentRangeEnd w:id="6"/>
      <w:r>
        <w:commentReference w:id="6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in 1998 put an end to the killings; however,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7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tensions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commentRangeEnd w:id="7"/>
      <w:r>
        <w:commentReference w:id="7"/>
      </w:r>
      <w:r>
        <w:rPr>
          <w:rFonts w:ascii="Georgia" w:hAnsi="Georgia"/>
          <w:color w:val="222222"/>
          <w:sz w:val="28"/>
          <w:szCs w:val="28"/>
          <w:rtl w:val="0"/>
          <w:lang w:val="sv-SE"/>
        </w:rPr>
        <w:t xml:space="preserve">still </w:t>
      </w:r>
      <w:commentRangeStart w:id="8"/>
      <w:r>
        <w:rPr>
          <w:rFonts w:ascii="Georgia" w:hAnsi="Georgia"/>
          <w:color w:val="222222"/>
          <w:sz w:val="28"/>
          <w:szCs w:val="28"/>
          <w:rtl w:val="0"/>
          <w:lang w:val="en-US"/>
        </w:rPr>
        <w:t>remain</w:t>
      </w:r>
      <w:commentRangeEnd w:id="8"/>
      <w:r>
        <w:commentReference w:id="8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between certain groups.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The IRA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 Irish Republican Army, the IRA, was the group fighting for Irish </w:t>
      </w:r>
      <w:commentRangeStart w:id="9"/>
      <w:r>
        <w:rPr>
          <w:rFonts w:ascii="Georgia" w:hAnsi="Georgia"/>
          <w:color w:val="222222"/>
          <w:sz w:val="28"/>
          <w:szCs w:val="28"/>
          <w:rtl w:val="0"/>
          <w:lang w:val="en-US"/>
        </w:rPr>
        <w:t>independence</w:t>
      </w:r>
      <w:commentRangeEnd w:id="9"/>
      <w:r>
        <w:commentReference w:id="9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starting in the early 20th century.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Its leader Michael Collins was the one who formed the strategy of the IRA. He was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0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determined</w:t>
      </w:r>
      <w:commentRangeEnd w:id="10"/>
      <w:r>
        <w:commentReference w:id="10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</w:t>
      </w:r>
      <w:commentRangeStart w:id="11"/>
      <w:r>
        <w:rPr>
          <w:rFonts w:ascii="Georgia" w:hAnsi="Georgia"/>
          <w:color w:val="222222"/>
          <w:sz w:val="28"/>
          <w:szCs w:val="28"/>
          <w:rtl w:val="0"/>
        </w:rPr>
        <w:t>avoid</w:t>
      </w:r>
      <w:commentRangeEnd w:id="11"/>
      <w:r>
        <w:commentReference w:id="11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massive </w:t>
      </w:r>
      <w:commentRangeStart w:id="12"/>
      <w:r>
        <w:rPr>
          <w:rFonts w:ascii="Georgia" w:hAnsi="Georgia"/>
          <w:color w:val="222222"/>
          <w:sz w:val="28"/>
          <w:szCs w:val="28"/>
          <w:rtl w:val="0"/>
          <w:lang w:val="en-US"/>
        </w:rPr>
        <w:t>destruction</w:t>
      </w:r>
      <w:commentRangeEnd w:id="12"/>
      <w:r>
        <w:commentReference w:id="12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military and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civilian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losses. Instead he directed a guerilla war against the British by </w:t>
      </w:r>
      <w:commentRangeStart w:id="13"/>
      <w:r>
        <w:rPr>
          <w:rFonts w:ascii="Georgia" w:hAnsi="Georgia"/>
          <w:color w:val="222222"/>
          <w:sz w:val="28"/>
          <w:szCs w:val="28"/>
          <w:rtl w:val="0"/>
          <w:lang w:val="en-US"/>
        </w:rPr>
        <w:t>suddenly</w:t>
      </w:r>
      <w:commentRangeEnd w:id="13"/>
      <w:r>
        <w:commentReference w:id="13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attacking and then just as suddenly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"http://xn--digilr-fua.se/inloggad/engelska-gr-sen/engelskabiblioteket-gr/realia/ireland/northern-ireland?ordforklaring=13469"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4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withdrawing</w:t>
      </w:r>
      <w:commentRangeEnd w:id="14"/>
      <w:r>
        <w:commentReference w:id="14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in order to minimize losses and maximize effects.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The IRA continued its war for independence during The Troubles, but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stopped showing </w:t>
      </w:r>
      <w:commentRangeStart w:id="15"/>
      <w:r>
        <w:rPr>
          <w:rFonts w:ascii="Georgia" w:hAnsi="Georgia"/>
          <w:color w:val="222222"/>
          <w:sz w:val="28"/>
          <w:szCs w:val="28"/>
          <w:rtl w:val="0"/>
        </w:rPr>
        <w:t>regard</w:t>
      </w:r>
      <w:commentRangeEnd w:id="15"/>
      <w:r>
        <w:commentReference w:id="15"/>
      </w:r>
      <w:r>
        <w:rPr>
          <w:rFonts w:ascii="Georgia" w:hAnsi="Georgia"/>
          <w:color w:val="222222"/>
          <w:sz w:val="28"/>
          <w:szCs w:val="28"/>
          <w:rtl w:val="0"/>
          <w:lang w:val="da-DK"/>
        </w:rPr>
        <w:t xml:space="preserve"> for </w:t>
      </w:r>
      <w:commentRangeStart w:id="16"/>
      <w:r>
        <w:rPr>
          <w:rFonts w:ascii="Georgia" w:hAnsi="Georgia"/>
          <w:color w:val="222222"/>
          <w:sz w:val="28"/>
          <w:szCs w:val="28"/>
          <w:rtl w:val="0"/>
        </w:rPr>
        <w:t xml:space="preserve">innocent </w:t>
      </w:r>
      <w:commentRangeEnd w:id="16"/>
      <w:r>
        <w:commentReference w:id="16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people's lives and started using terrorist attacks, such as bombings.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Of course, there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s much more to Northern Ireland than its history.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The Weather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 Irish weather is a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wonder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in and of itself. It is jokingly said that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the Irish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3597880</wp:posOffset>
            </wp:positionH>
            <wp:positionV relativeFrom="line">
              <wp:posOffset>244501</wp:posOffset>
            </wp:positionV>
            <wp:extent cx="1221980" cy="1637705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st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1980" cy="163770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tell the difference between a good day and a bad day by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7"/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measuring</w:t>
      </w:r>
      <w:commentRangeEnd w:id="17"/>
      <w:r>
        <w:commentReference w:id="17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the temperature of the rain.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18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unpredictable</w:t>
      </w:r>
      <w:commentRangeEnd w:id="18"/>
      <w:r>
        <w:commentReference w:id="18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weather, has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led to the </w:t>
      </w:r>
      <w:commentRangeStart w:id="19"/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development </w:t>
      </w:r>
      <w:commentRangeEnd w:id="19"/>
      <w:r>
        <w:commentReference w:id="19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of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a collection of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sayings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</w:t>
      </w:r>
      <w:commentRangeStart w:id="20"/>
      <w:r>
        <w:rPr>
          <w:rFonts w:ascii="Georgia" w:hAnsi="Georgia"/>
          <w:color w:val="222222"/>
          <w:sz w:val="28"/>
          <w:szCs w:val="28"/>
          <w:rtl w:val="0"/>
          <w:lang w:val="en-US"/>
        </w:rPr>
        <w:t>describe</w:t>
      </w:r>
      <w:commentRangeEnd w:id="20"/>
      <w:r>
        <w:commentReference w:id="2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just how good or bad it is. So if you hear a local say: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</w:rPr>
        <w:t>She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s lashing out of the heavens</w:t>
      </w:r>
      <w:r>
        <w:rPr>
          <w:rFonts w:ascii="Georgia" w:hAnsi="Georgia" w:hint="default"/>
          <w:color w:val="222222"/>
          <w:sz w:val="28"/>
          <w:szCs w:val="28"/>
          <w:rtl w:val="0"/>
        </w:rPr>
        <w:t xml:space="preserve">” </w:t>
      </w:r>
      <w:r>
        <w:rPr>
          <w:rFonts w:ascii="Georgia" w:hAnsi="Georgia"/>
          <w:color w:val="222222"/>
          <w:sz w:val="28"/>
          <w:szCs w:val="28"/>
          <w:rtl w:val="0"/>
        </w:rPr>
        <w:t xml:space="preserve">or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</w:rPr>
        <w:t>It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s bucketing down</w:t>
      </w:r>
      <w:r>
        <w:rPr>
          <w:rFonts w:ascii="Georgia" w:hAnsi="Georgia" w:hint="default"/>
          <w:color w:val="222222"/>
          <w:sz w:val="28"/>
          <w:szCs w:val="28"/>
          <w:rtl w:val="0"/>
        </w:rPr>
        <w:t xml:space="preserve">” </w:t>
      </w:r>
      <w:r>
        <w:rPr>
          <w:rFonts w:ascii="Georgia" w:hAnsi="Georgia"/>
          <w:color w:val="222222"/>
          <w:sz w:val="28"/>
          <w:szCs w:val="28"/>
          <w:rtl w:val="0"/>
        </w:rPr>
        <w:t>he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or she means that the rain is heavy.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</w:rPr>
        <w:t>S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terrible close</w:t>
      </w:r>
      <w:r>
        <w:rPr>
          <w:rFonts w:ascii="Georgia" w:hAnsi="Georgia" w:hint="default"/>
          <w:color w:val="222222"/>
          <w:sz w:val="28"/>
          <w:szCs w:val="28"/>
          <w:rtl w:val="0"/>
        </w:rPr>
        <w:t xml:space="preserve">” 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on the other hand means that it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 very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humid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if it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s a nice day you could hear him or her say that 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“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The sun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</w:rPr>
        <w:t>s splittin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 xml:space="preserve">’ </w:t>
      </w:r>
      <w:r>
        <w:rPr>
          <w:rFonts w:ascii="Georgia" w:hAnsi="Georgia"/>
          <w:color w:val="222222"/>
          <w:sz w:val="28"/>
          <w:szCs w:val="28"/>
          <w:rtl w:val="0"/>
          <w:lang w:val="es-ES_tradnl"/>
        </w:rPr>
        <w:t>stones.</w:t>
      </w:r>
      <w:r>
        <w:rPr>
          <w:rFonts w:ascii="Georgia" w:hAnsi="Georgia" w:hint="default"/>
          <w:color w:val="222222"/>
          <w:sz w:val="28"/>
          <w:szCs w:val="28"/>
          <w:rtl w:val="0"/>
        </w:rPr>
        <w:t>”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Famous People from Northern Ireland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C.S Lewis, the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author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of the books about Narnia, is perhaps the person who is the most well-known to you. On the other hand, if you are a sports fan, you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ve probably heard of Rory McIlroy, the up- and- coming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</w:rPr>
        <w:t>golfer.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Maybe the name George Best is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familiar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to you too, especially if you like football. Even though he played in the 60s and 70s, he's a legend and when he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"http://xn--digilr-fua.se/inloggad/engelska-gr-sen/engelskabiblioteket-gr/realia/ireland/northern-ireland?ordforklaring=13477"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passed away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, they even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"http://xn--digilr-fua.se/inloggad/engelska-gr-sen/engelskabiblioteket-gr/realia/ireland/northern-ireland?ordforklaring=13478"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renamed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the Belfast airport in his memory </w:t>
      </w:r>
      <w:r>
        <w:rPr>
          <w:rFonts w:ascii="Georgia" w:hAnsi="Georgia" w:hint="default"/>
          <w:color w:val="222222"/>
          <w:sz w:val="28"/>
          <w:szCs w:val="28"/>
          <w:rtl w:val="0"/>
        </w:rPr>
        <w:t xml:space="preserve">– 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The George Best City Airport.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>If you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re into music you have most certainly heard of Van Morrison, and if you like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"http://xn--digilr-fua.se/inloggad/engelska-gr-sen/engelskabiblioteket-gr/realia/ireland/northern-ireland?ordforklaring=13479"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acting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sv-SE"/>
        </w:rPr>
        <w:t xml:space="preserve"> 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you know who Kenneth Branagh is. He has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"http://xn--digilr-fua.se/inloggad/engelska-gr-sen/engelskabiblioteket-gr/realia/ireland/northern-ireland?ordforklaring=13480"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directed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and acted in many films, one of which is the British version of Wallander.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48"/>
          <w:szCs w:val="48"/>
          <w:rtl w:val="0"/>
        </w:rPr>
      </w:pPr>
      <w:r>
        <w:rPr>
          <w:rFonts w:ascii="Times" w:hAnsi="Times"/>
          <w:color w:val="222222"/>
          <w:sz w:val="48"/>
          <w:szCs w:val="48"/>
          <w:rtl w:val="0"/>
          <w:lang w:val="en-US"/>
        </w:rPr>
        <w:t>Fun Facts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Northern Ireland has a very young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"http://xn--digilr-fua.se/inloggad/engelska-gr-sen/engelskabiblioteket-gr/realia/ireland/northern-ireland?ordforklaring=13481"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en-US"/>
        </w:rPr>
        <w:t>population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. 46 per cent are under 30 years old.</w:t>
      </w:r>
      <w:r>
        <w:rPr>
          <w:rFonts w:ascii="Georgia" w:hAnsi="Georgia"/>
          <w:color w:val="222222"/>
          <w:sz w:val="28"/>
          <w:szCs w:val="28"/>
          <w:rtl w:val="0"/>
          <w:lang w:val="sv-SE"/>
        </w:rPr>
        <w:t xml:space="preserve"> </w:t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Another, maybe not so fun fact,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"http://xn--digilr-fua.se/inloggad/engelska-gr-sen/engelskabiblioteket-gr/realia/ireland/northern-ireland?ordforklaring=13482"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nl-NL"/>
        </w:rPr>
        <w:t>considering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its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"http://xn--digilr-fua.se/inloggad/engelska-gr-sen/engelskabiblioteket-gr/realia/ireland/northern-ireland?ordforklaring=13483"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commentRangeStart w:id="21"/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destiny</w:t>
      </w:r>
      <w:commentRangeEnd w:id="21"/>
      <w:r>
        <w:commentReference w:id="21"/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>, is that the famous ship Titanic was built in Belfast.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And here is an odd Irish birthday tradition; you lift the birthday child upside down and give his head a few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"http://xn--digilr-fua.se/inloggad/engelska-gr-sen/engelskabiblioteket-gr/realia/ireland/northern-ireland?ordforklaring=13484"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</w:rPr>
        <w:t>gentle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</w:rPr>
        <w:t xml:space="preserve">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"http://xn--digilr-fua.se/inloggad/engelska-gr-sen/engelskabiblioteket-gr/realia/ireland/northern-ireland?ordforklaring=13485"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fr-FR"/>
        </w:rPr>
        <w:t>bumps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on the floor for good luck. The number of bumps should </w: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begin" w:fldLock="0"/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instrText xml:space="preserve"> HYPERLINK "http://xn--digilr-fua.se/inloggad/engelska-gr-sen/engelskabiblioteket-gr/realia/ireland/northern-ireland?ordforklaring=13486"</w:instrText>
      </w:r>
      <w:r>
        <w:rPr>
          <w:rStyle w:val="Hyperlink.0"/>
          <w:rFonts w:ascii="Georgia" w:cs="Georgia" w:hAnsi="Georgia" w:eastAsia="Georgia"/>
          <w:color w:val="323232"/>
          <w:sz w:val="28"/>
          <w:szCs w:val="28"/>
          <w:rtl w:val="0"/>
        </w:rPr>
        <w:fldChar w:fldCharType="separate" w:fldLock="0"/>
      </w:r>
      <w:r>
        <w:rPr>
          <w:rStyle w:val="Hyperlink.0"/>
          <w:rFonts w:ascii="Georgia" w:hAnsi="Georgia"/>
          <w:color w:val="323232"/>
          <w:sz w:val="28"/>
          <w:szCs w:val="28"/>
          <w:rtl w:val="0"/>
          <w:lang w:val="pt-PT"/>
        </w:rPr>
        <w:t>correspond</w:t>
      </w:r>
      <w:r>
        <w:rPr>
          <w:rFonts w:ascii="Georgia" w:cs="Georgia" w:hAnsi="Georgia" w:eastAsia="Georgia"/>
          <w:color w:val="222222"/>
          <w:sz w:val="28"/>
          <w:szCs w:val="28"/>
          <w:rtl w:val="0"/>
        </w:rPr>
        <w:fldChar w:fldCharType="end" w:fldLock="0"/>
      </w:r>
      <w:r>
        <w:rPr>
          <w:rFonts w:ascii="Georgia" w:hAnsi="Georgia"/>
          <w:color w:val="222222"/>
          <w:sz w:val="28"/>
          <w:szCs w:val="28"/>
          <w:rtl w:val="0"/>
          <w:lang w:val="en-US"/>
        </w:rPr>
        <w:t xml:space="preserve"> to the child</w:t>
      </w:r>
      <w:r>
        <w:rPr>
          <w:rFonts w:ascii="Georgia" w:hAnsi="Georgia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Georgia" w:hAnsi="Georgia"/>
          <w:color w:val="222222"/>
          <w:sz w:val="28"/>
          <w:szCs w:val="28"/>
          <w:rtl w:val="0"/>
          <w:lang w:val="fr-FR"/>
        </w:rPr>
        <w:t>s age plus one.</w:t>
      </w:r>
      <w:r>
        <w:rPr>
          <w:rFonts w:ascii="Georgia" w:hAnsi="Georgia" w:hint="default"/>
          <w:color w:val="222222"/>
          <w:sz w:val="28"/>
          <w:szCs w:val="28"/>
          <w:rtl w:val="0"/>
        </w:rPr>
        <w:t> </w:t>
      </w:r>
    </w:p>
    <w:p>
      <w:pPr>
        <w:pStyle w:val="Förval"/>
        <w:bidi w:val="0"/>
        <w:ind w:left="0" w:right="0" w:firstLine="0"/>
        <w:jc w:val="left"/>
        <w:rPr>
          <w:rFonts w:ascii="Georgia" w:cs="Georgia" w:hAnsi="Georgia" w:eastAsia="Georgia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sv-SE"/>
        </w:rPr>
        <w:t>Answer these questions, then hand in in SHOWBIE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Which country does Northern Ireland belong to?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What important thing happened in 1922?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Good Friday is a part of which holiday?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Who was Michael Collins?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When did the period called "The Troubles" officially end?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 xml:space="preserve">What does the saying </w:t>
      </w:r>
      <w:r>
        <w:rPr>
          <w:rFonts w:ascii="Times" w:hAnsi="Times" w:hint="default"/>
          <w:color w:val="222222"/>
          <w:sz w:val="28"/>
          <w:szCs w:val="28"/>
          <w:rtl w:val="0"/>
        </w:rPr>
        <w:t>“</w:t>
      </w:r>
      <w:r>
        <w:rPr>
          <w:rFonts w:ascii="Times" w:hAnsi="Times"/>
          <w:color w:val="222222"/>
          <w:sz w:val="28"/>
          <w:szCs w:val="28"/>
          <w:rtl w:val="0"/>
        </w:rPr>
        <w:t>It</w:t>
      </w:r>
      <w:r>
        <w:rPr>
          <w:rFonts w:ascii="Times" w:hAnsi="Times" w:hint="default"/>
          <w:color w:val="222222"/>
          <w:sz w:val="28"/>
          <w:szCs w:val="28"/>
          <w:rtl w:val="0"/>
          <w:lang w:val="fr-FR"/>
        </w:rPr>
        <w:t>’</w:t>
      </w:r>
      <w:r>
        <w:rPr>
          <w:rFonts w:ascii="Times" w:hAnsi="Times"/>
          <w:color w:val="222222"/>
          <w:sz w:val="28"/>
          <w:szCs w:val="28"/>
          <w:rtl w:val="0"/>
          <w:lang w:val="en-US"/>
        </w:rPr>
        <w:t>s bucketing down</w:t>
      </w:r>
      <w:r>
        <w:rPr>
          <w:rFonts w:ascii="Times" w:hAnsi="Times" w:hint="default"/>
          <w:color w:val="222222"/>
          <w:sz w:val="28"/>
          <w:szCs w:val="28"/>
          <w:rtl w:val="0"/>
        </w:rPr>
        <w:t xml:space="preserve">” </w:t>
      </w:r>
      <w:r>
        <w:rPr>
          <w:rFonts w:ascii="Times" w:hAnsi="Times"/>
          <w:color w:val="222222"/>
          <w:sz w:val="28"/>
          <w:szCs w:val="28"/>
          <w:rtl w:val="0"/>
          <w:lang w:val="en-US"/>
        </w:rPr>
        <w:t>mean?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Who was George Best?</w:t>
      </w:r>
    </w:p>
    <w:p>
      <w:pPr>
        <w:pStyle w:val="Förval"/>
        <w:bidi w:val="0"/>
        <w:ind w:left="0" w:right="0" w:firstLine="0"/>
        <w:jc w:val="left"/>
        <w:rPr>
          <w:rFonts w:ascii="Times" w:cs="Times" w:hAnsi="Times" w:eastAsia="Times"/>
          <w:color w:val="222222"/>
          <w:sz w:val="28"/>
          <w:szCs w:val="28"/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What is the connection between Northern Ireland and the ship Titanic?</w:t>
      </w:r>
    </w:p>
    <w:p>
      <w:pPr>
        <w:pStyle w:val="Förval"/>
        <w:bidi w:val="0"/>
        <w:ind w:left="0" w:right="0" w:firstLine="0"/>
        <w:jc w:val="left"/>
        <w:rPr>
          <w:rtl w:val="0"/>
        </w:rPr>
      </w:pPr>
      <w:r>
        <w:rPr>
          <w:rFonts w:ascii="Times" w:hAnsi="Times"/>
          <w:color w:val="222222"/>
          <w:sz w:val="28"/>
          <w:szCs w:val="28"/>
          <w:rtl w:val="0"/>
          <w:lang w:val="en-US"/>
        </w:rPr>
        <w:t>What is the connection between Narnia and Northern Ireland?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2" w:author="catharina åkerlund" w:date="2015-01-21T17:54:39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dela upp</w:t>
      </w:r>
    </w:p>
  </w:comment>
  <w:comment w:id="7" w:author="catharina åkerlund" w:date="2015-01-21T17:56:0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sp</w:t>
      </w:r>
      <w:r>
        <w:rPr>
          <w:rtl w:val="0"/>
        </w:rPr>
        <w:t>ä</w:t>
      </w:r>
      <w:r>
        <w:rPr>
          <w:rtl w:val="0"/>
        </w:rPr>
        <w:t>nningar</w:t>
      </w:r>
    </w:p>
  </w:comment>
  <w:comment w:id="21" w:author="catharina åkerlund" w:date="2015-01-21T18:01:0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ö</w:t>
      </w:r>
      <w:r>
        <w:rPr>
          <w:rtl w:val="0"/>
        </w:rPr>
        <w:t>de</w:t>
      </w:r>
    </w:p>
  </w:comment>
  <w:comment w:id="15" w:author="catharina åkerlund" w:date="2015-01-21T17:58:4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h</w:t>
      </w:r>
      <w:r>
        <w:rPr>
          <w:rtl w:val="0"/>
        </w:rPr>
        <w:t>ä</w:t>
      </w:r>
      <w:r>
        <w:rPr>
          <w:rtl w:val="0"/>
        </w:rPr>
        <w:t>nsyn</w:t>
      </w:r>
    </w:p>
  </w:comment>
  <w:comment w:id="11" w:author="catharina åkerlund" w:date="2015-01-21T17:57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undvika</w:t>
      </w:r>
    </w:p>
  </w:comment>
  <w:comment w:id="5" w:author="catharina åkerlund" w:date="2015-01-21T17:55:3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skadade</w:t>
      </w:r>
    </w:p>
  </w:comment>
  <w:comment w:id="13" w:author="catharina åkerlund" w:date="2015-01-21T17:58:0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pl</w:t>
      </w:r>
      <w:r>
        <w:rPr>
          <w:rtl w:val="0"/>
        </w:rPr>
        <w:t>ö</w:t>
      </w:r>
      <w:r>
        <w:rPr>
          <w:rtl w:val="0"/>
        </w:rPr>
        <w:t>tsligt</w:t>
      </w:r>
    </w:p>
  </w:comment>
  <w:comment w:id="1" w:author="catharina åkerlund" w:date="2015-01-21T17:54:2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sj</w:t>
      </w:r>
      <w:r>
        <w:rPr>
          <w:rtl w:val="0"/>
        </w:rPr>
        <w:t>ä</w:t>
      </w:r>
      <w:r>
        <w:rPr>
          <w:rtl w:val="0"/>
        </w:rPr>
        <w:t>lvst</w:t>
      </w:r>
      <w:r>
        <w:rPr>
          <w:rtl w:val="0"/>
        </w:rPr>
        <w:t>ä</w:t>
      </w:r>
      <w:r>
        <w:rPr>
          <w:rtl w:val="0"/>
        </w:rPr>
        <w:t>ndighet</w:t>
      </w:r>
    </w:p>
  </w:comment>
  <w:comment w:id="0" w:author="catharina åkerlund" w:date="2015-01-21T17:54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provins</w:t>
      </w:r>
    </w:p>
  </w:comment>
  <w:comment w:id="9" w:author="catharina åkerlund" w:date="2015-01-21T17:56:3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sj</w:t>
      </w:r>
      <w:r>
        <w:rPr>
          <w:rtl w:val="0"/>
        </w:rPr>
        <w:t>ä</w:t>
      </w:r>
      <w:r>
        <w:rPr>
          <w:rtl w:val="0"/>
        </w:rPr>
        <w:t>lvst</w:t>
      </w:r>
      <w:r>
        <w:rPr>
          <w:rtl w:val="0"/>
        </w:rPr>
        <w:t>ä</w:t>
      </w:r>
      <w:r>
        <w:rPr>
          <w:rtl w:val="0"/>
        </w:rPr>
        <w:t>ndighet</w:t>
      </w:r>
    </w:p>
  </w:comment>
  <w:comment w:id="18" w:author="catharina åkerlund" w:date="2015-01-21T17:59:2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ober</w:t>
      </w:r>
      <w:r>
        <w:rPr>
          <w:rtl w:val="0"/>
        </w:rPr>
        <w:t>ä</w:t>
      </w:r>
      <w:r>
        <w:rPr>
          <w:rtl w:val="0"/>
        </w:rPr>
        <w:t>kneliga</w:t>
      </w:r>
    </w:p>
  </w:comment>
  <w:comment w:id="19" w:author="catharina åkerlund" w:date="2015-01-21T18:01:5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utveckling</w:t>
      </w:r>
    </w:p>
  </w:comment>
  <w:comment w:id="14" w:author="catharina åkerlund" w:date="2015-01-21T17:58:18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dra sig tillbaka</w:t>
      </w:r>
    </w:p>
  </w:comment>
  <w:comment w:id="10" w:author="catharina åkerlund" w:date="2015-01-21T17:57:0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beslutsam</w:t>
      </w:r>
    </w:p>
  </w:comment>
  <w:comment w:id="4" w:author="catharina åkerlund" w:date="2015-01-21T17:55:26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v</w:t>
      </w:r>
      <w:r>
        <w:rPr>
          <w:rtl w:val="0"/>
        </w:rPr>
        <w:t>å</w:t>
      </w:r>
      <w:r>
        <w:rPr>
          <w:rtl w:val="0"/>
        </w:rPr>
        <w:t>ld</w:t>
      </w:r>
    </w:p>
  </w:comment>
  <w:comment w:id="20" w:author="catharina åkerlund" w:date="2015-01-21T17:59:3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beskriva</w:t>
      </w:r>
    </w:p>
  </w:comment>
  <w:comment w:id="16" w:author="catharina åkerlund" w:date="2015-01-21T17:58:55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oskyldiga</w:t>
      </w:r>
    </w:p>
  </w:comment>
  <w:comment w:id="3" w:author="catharina åkerlund" w:date="2015-01-21T17:54:52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s</w:t>
      </w:r>
      <w:r>
        <w:rPr>
          <w:rtl w:val="0"/>
        </w:rPr>
        <w:t>ä</w:t>
      </w:r>
      <w:r>
        <w:rPr>
          <w:rtl w:val="0"/>
        </w:rPr>
        <w:t>tta samman med</w:t>
      </w:r>
    </w:p>
  </w:comment>
  <w:comment w:id="8" w:author="catharina åkerlund" w:date="2015-01-21T17:56:1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å</w:t>
      </w:r>
      <w:r>
        <w:rPr>
          <w:rtl w:val="0"/>
        </w:rPr>
        <w:t>terst</w:t>
      </w:r>
      <w:r>
        <w:rPr>
          <w:rtl w:val="0"/>
        </w:rPr>
        <w:t>å</w:t>
      </w:r>
      <w:r>
        <w:rPr>
          <w:rtl w:val="0"/>
        </w:rPr>
        <w:t>r</w:t>
      </w:r>
    </w:p>
  </w:comment>
  <w:comment w:id="12" w:author="catharina åkerlund" w:date="2015-01-21T17:57:2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f</w:t>
      </w:r>
      <w:r>
        <w:rPr>
          <w:rtl w:val="0"/>
        </w:rPr>
        <w:t>ö</w:t>
      </w:r>
      <w:r>
        <w:rPr>
          <w:rtl w:val="0"/>
        </w:rPr>
        <w:t>rst</w:t>
      </w:r>
      <w:r>
        <w:rPr>
          <w:rtl w:val="0"/>
        </w:rPr>
        <w:t>ö</w:t>
      </w:r>
      <w:r>
        <w:rPr>
          <w:rtl w:val="0"/>
        </w:rPr>
        <w:t>relse</w:t>
      </w:r>
    </w:p>
  </w:comment>
  <w:comment w:id="6" w:author="catharina åkerlund" w:date="2015-01-21T17:55:43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ö</w:t>
      </w:r>
      <w:r>
        <w:rPr>
          <w:rtl w:val="0"/>
        </w:rPr>
        <w:t>verenskommelse</w:t>
      </w:r>
    </w:p>
  </w:comment>
  <w:comment w:id="17" w:author="catharina åkerlund" w:date="2015-01-21T17:59:17Z">
    <w:p>
      <w:pPr>
        <w:pStyle w:val="Förval"/>
        <w:bidi w:val="0"/>
      </w:pPr>
    </w:p>
    <w:p>
      <w:pPr>
        <w:pStyle w:val="Förval"/>
        <w:bidi w:val="0"/>
      </w:pPr>
      <w:r>
        <w:rPr>
          <w:rtl w:val="0"/>
        </w:rPr>
        <w:t>m</w:t>
      </w:r>
      <w:r>
        <w:rPr>
          <w:rtl w:val="0"/>
        </w:rPr>
        <w:t>ä</w:t>
      </w:r>
      <w:r>
        <w:rPr>
          <w:rtl w:val="0"/>
        </w:rPr>
        <w:t>ta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Times">
    <w:charset w:val="00"/>
    <w:family w:val="roman"/>
    <w:pitch w:val="default"/>
  </w:font>
  <w:font w:name="Georg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</w:rPr>
  </w:style>
  <w:style w:type="character" w:styleId="Ingen">
    <w:name w:val="Ingen"/>
  </w:style>
  <w:style w:type="character" w:styleId="Hyperlink.0">
    <w:name w:val="Hyperlink.0"/>
    <w:basedOn w:val="Ingen"/>
    <w:next w:val="Hyperlink.0"/>
    <w:rPr>
      <w:color w:val="323232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comments" Target="comments.xml"/><Relationship Id="rId9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